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3E" w:rsidRDefault="000E483E" w:rsidP="000E483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ОТЧЕТ</w:t>
      </w:r>
    </w:p>
    <w:p w:rsidR="000E483E" w:rsidRPr="009E3033" w:rsidRDefault="000E483E" w:rsidP="000E483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доктора </w:t>
      </w:r>
      <w:r w:rsidRPr="009E3033">
        <w:rPr>
          <w:rFonts w:ascii="Times New Roman" w:hAnsi="Times New Roman" w:cs="Times New Roman"/>
          <w:sz w:val="24"/>
          <w:szCs w:val="24"/>
        </w:rPr>
        <w:t>педагогики</w:t>
      </w:r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E3033">
        <w:rPr>
          <w:rFonts w:ascii="Times New Roman" w:hAnsi="Times New Roman" w:cs="Times New Roman"/>
          <w:sz w:val="24"/>
          <w:szCs w:val="24"/>
        </w:rPr>
        <w:t>конференциара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E3033">
        <w:rPr>
          <w:rFonts w:ascii="Times New Roman" w:hAnsi="Times New Roman" w:cs="Times New Roman"/>
          <w:sz w:val="24"/>
          <w:szCs w:val="24"/>
        </w:rPr>
        <w:t>старшего</w:t>
      </w:r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3033">
        <w:rPr>
          <w:rFonts w:ascii="Times New Roman" w:hAnsi="Times New Roman" w:cs="Times New Roman"/>
          <w:sz w:val="24"/>
          <w:szCs w:val="24"/>
        </w:rPr>
        <w:t>научного</w:t>
      </w:r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3033">
        <w:rPr>
          <w:rFonts w:ascii="Times New Roman" w:hAnsi="Times New Roman" w:cs="Times New Roman"/>
          <w:sz w:val="24"/>
          <w:szCs w:val="24"/>
        </w:rPr>
        <w:t>сотрудника</w:t>
      </w:r>
      <w:r w:rsidR="005B2DAC"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2DAC" w:rsidRPr="009E3033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="005B2DAC"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3033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9E3033">
        <w:rPr>
          <w:rFonts w:ascii="Times New Roman" w:hAnsi="Times New Roman" w:cs="Times New Roman"/>
          <w:sz w:val="24"/>
          <w:szCs w:val="24"/>
          <w:lang w:val="uk-UA"/>
        </w:rPr>
        <w:t>Этнология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E3033">
        <w:rPr>
          <w:rFonts w:ascii="Times New Roman" w:hAnsi="Times New Roman" w:cs="Times New Roman"/>
          <w:sz w:val="24"/>
          <w:szCs w:val="24"/>
          <w:lang w:val="uk-UA"/>
        </w:rPr>
        <w:t>украинцев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» Центра </w:t>
      </w:r>
      <w:proofErr w:type="spellStart"/>
      <w:r w:rsidRPr="009E3033">
        <w:rPr>
          <w:rFonts w:ascii="Times New Roman" w:hAnsi="Times New Roman" w:cs="Times New Roman"/>
          <w:sz w:val="24"/>
          <w:szCs w:val="24"/>
          <w:lang w:val="uk-UA"/>
        </w:rPr>
        <w:t>этнологии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483E" w:rsidRPr="009E3033" w:rsidRDefault="000E483E" w:rsidP="000E483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E3033">
        <w:rPr>
          <w:rFonts w:ascii="Times New Roman" w:hAnsi="Times New Roman" w:cs="Times New Roman"/>
          <w:sz w:val="24"/>
          <w:szCs w:val="24"/>
          <w:lang w:val="uk-UA"/>
        </w:rPr>
        <w:t>Института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культурного </w:t>
      </w:r>
      <w:proofErr w:type="spellStart"/>
      <w:r w:rsidRPr="009E3033">
        <w:rPr>
          <w:rFonts w:ascii="Times New Roman" w:hAnsi="Times New Roman" w:cs="Times New Roman"/>
          <w:sz w:val="24"/>
          <w:szCs w:val="24"/>
          <w:lang w:val="uk-UA"/>
        </w:rPr>
        <w:t>наследия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303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Е. С. </w:t>
      </w:r>
      <w:proofErr w:type="spellStart"/>
      <w:r w:rsidRPr="009E3033">
        <w:rPr>
          <w:rFonts w:ascii="Times New Roman" w:hAnsi="Times New Roman" w:cs="Times New Roman"/>
          <w:b/>
          <w:i/>
          <w:sz w:val="24"/>
          <w:szCs w:val="24"/>
          <w:lang w:val="uk-UA"/>
        </w:rPr>
        <w:t>Кожухарь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483E" w:rsidRPr="009E3033" w:rsidRDefault="000E483E" w:rsidP="000E483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и доктора </w:t>
      </w:r>
      <w:r w:rsidRPr="009E3033">
        <w:rPr>
          <w:rFonts w:ascii="Times New Roman" w:hAnsi="Times New Roman" w:cs="Times New Roman"/>
          <w:sz w:val="24"/>
          <w:szCs w:val="24"/>
        </w:rPr>
        <w:t>истории</w:t>
      </w:r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E3033">
        <w:rPr>
          <w:rFonts w:ascii="Times New Roman" w:hAnsi="Times New Roman" w:cs="Times New Roman"/>
          <w:sz w:val="24"/>
          <w:szCs w:val="24"/>
        </w:rPr>
        <w:t>конференциара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E3033">
        <w:rPr>
          <w:rFonts w:ascii="Times New Roman" w:hAnsi="Times New Roman" w:cs="Times New Roman"/>
          <w:sz w:val="24"/>
          <w:szCs w:val="24"/>
        </w:rPr>
        <w:t>заведующего</w:t>
      </w:r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E3033">
        <w:rPr>
          <w:rFonts w:ascii="Times New Roman" w:hAnsi="Times New Roman" w:cs="Times New Roman"/>
          <w:sz w:val="24"/>
          <w:szCs w:val="24"/>
          <w:lang w:val="uk-UA"/>
        </w:rPr>
        <w:t>группой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9E3033">
        <w:rPr>
          <w:rFonts w:ascii="Times New Roman" w:hAnsi="Times New Roman" w:cs="Times New Roman"/>
          <w:sz w:val="24"/>
          <w:szCs w:val="24"/>
          <w:lang w:val="uk-UA"/>
        </w:rPr>
        <w:t>Этнология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E3033">
        <w:rPr>
          <w:rFonts w:ascii="Times New Roman" w:hAnsi="Times New Roman" w:cs="Times New Roman"/>
          <w:sz w:val="24"/>
          <w:szCs w:val="24"/>
          <w:lang w:val="uk-UA"/>
        </w:rPr>
        <w:t>украинцев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» Центра </w:t>
      </w:r>
      <w:proofErr w:type="spellStart"/>
      <w:r w:rsidRPr="009E3033">
        <w:rPr>
          <w:rFonts w:ascii="Times New Roman" w:hAnsi="Times New Roman" w:cs="Times New Roman"/>
          <w:sz w:val="24"/>
          <w:szCs w:val="24"/>
          <w:lang w:val="uk-UA"/>
        </w:rPr>
        <w:t>этнологии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E3033">
        <w:rPr>
          <w:rFonts w:ascii="Times New Roman" w:hAnsi="Times New Roman" w:cs="Times New Roman"/>
          <w:sz w:val="24"/>
          <w:szCs w:val="24"/>
          <w:lang w:val="uk-UA"/>
        </w:rPr>
        <w:t>Института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культурного </w:t>
      </w:r>
      <w:proofErr w:type="spellStart"/>
      <w:r w:rsidRPr="009E3033">
        <w:rPr>
          <w:rFonts w:ascii="Times New Roman" w:hAnsi="Times New Roman" w:cs="Times New Roman"/>
          <w:sz w:val="24"/>
          <w:szCs w:val="24"/>
          <w:lang w:val="uk-UA"/>
        </w:rPr>
        <w:t>наследия</w:t>
      </w:r>
      <w:proofErr w:type="spellEnd"/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3033">
        <w:rPr>
          <w:rFonts w:ascii="Times New Roman" w:hAnsi="Times New Roman" w:cs="Times New Roman"/>
          <w:b/>
          <w:i/>
          <w:sz w:val="24"/>
          <w:szCs w:val="24"/>
          <w:lang w:val="uk-UA"/>
        </w:rPr>
        <w:t>В. Г. Кожухаря</w:t>
      </w:r>
      <w:r w:rsidRPr="009E3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E3033" w:rsidRDefault="009E3033" w:rsidP="009E303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командировке </w:t>
      </w:r>
      <w:r w:rsidRPr="009E3033">
        <w:rPr>
          <w:rFonts w:ascii="Times New Roman" w:hAnsi="Times New Roman" w:cs="Times New Roman"/>
          <w:i/>
          <w:sz w:val="24"/>
          <w:szCs w:val="24"/>
        </w:rPr>
        <w:t>(за свой счет)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г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Черновцы (Украина) </w:t>
      </w:r>
    </w:p>
    <w:p w:rsidR="000E483E" w:rsidRPr="001771BA" w:rsidRDefault="009E3033" w:rsidP="000E483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b/>
          <w:i/>
          <w:sz w:val="24"/>
          <w:szCs w:val="24"/>
          <w:lang w:val="uk-UA"/>
        </w:rPr>
        <w:t>(23 – 24. 09. 2016)</w:t>
      </w:r>
    </w:p>
    <w:p w:rsidR="000E483E" w:rsidRPr="001771BA" w:rsidRDefault="005B2DAC" w:rsidP="004515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1BA">
        <w:rPr>
          <w:rFonts w:ascii="Times New Roman" w:hAnsi="Times New Roman" w:cs="Times New Roman"/>
          <w:sz w:val="24"/>
          <w:szCs w:val="24"/>
        </w:rPr>
        <w:t>23 и 24 сентября 2016 г.</w:t>
      </w:r>
      <w:r w:rsidR="000E483E" w:rsidRPr="001771BA">
        <w:rPr>
          <w:rFonts w:ascii="Times New Roman" w:hAnsi="Times New Roman" w:cs="Times New Roman"/>
          <w:sz w:val="24"/>
          <w:szCs w:val="24"/>
        </w:rPr>
        <w:t xml:space="preserve"> мы приняли участие в Международной научно-практической конференции </w:t>
      </w:r>
      <w:r w:rsidR="00451515" w:rsidRPr="001771BA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451515" w:rsidRPr="001771BA">
        <w:rPr>
          <w:rFonts w:ascii="Times New Roman" w:hAnsi="Times New Roman" w:cs="Times New Roman"/>
          <w:i/>
          <w:sz w:val="24"/>
          <w:szCs w:val="24"/>
          <w:lang w:val="uk-UA"/>
        </w:rPr>
        <w:t>Кайндлвіські</w:t>
      </w:r>
      <w:proofErr w:type="spellEnd"/>
      <w:r w:rsidR="00451515" w:rsidRPr="001771B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читання</w:t>
      </w:r>
      <w:r w:rsidR="00451515"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451515" w:rsidRPr="001771BA">
        <w:rPr>
          <w:rFonts w:ascii="Times New Roman" w:hAnsi="Times New Roman" w:cs="Times New Roman"/>
          <w:sz w:val="24"/>
          <w:szCs w:val="24"/>
        </w:rPr>
        <w:t xml:space="preserve">посвященной 150-летию со дня рождения известного этнолога Р. Ф. </w:t>
      </w:r>
      <w:proofErr w:type="spellStart"/>
      <w:r w:rsidR="00451515" w:rsidRPr="001771BA">
        <w:rPr>
          <w:rFonts w:ascii="Times New Roman" w:hAnsi="Times New Roman" w:cs="Times New Roman"/>
          <w:sz w:val="24"/>
          <w:szCs w:val="24"/>
        </w:rPr>
        <w:t>Кайндля</w:t>
      </w:r>
      <w:proofErr w:type="spellEnd"/>
      <w:r w:rsidR="00451515" w:rsidRPr="001771BA">
        <w:rPr>
          <w:rFonts w:ascii="Times New Roman" w:hAnsi="Times New Roman" w:cs="Times New Roman"/>
          <w:sz w:val="24"/>
          <w:szCs w:val="24"/>
        </w:rPr>
        <w:t>.</w:t>
      </w:r>
    </w:p>
    <w:p w:rsidR="005727DA" w:rsidRPr="001771BA" w:rsidRDefault="005727DA" w:rsidP="004515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1BA">
        <w:rPr>
          <w:rFonts w:ascii="Times New Roman" w:hAnsi="Times New Roman" w:cs="Times New Roman"/>
          <w:sz w:val="24"/>
          <w:szCs w:val="24"/>
        </w:rPr>
        <w:t xml:space="preserve">Доктор истории,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конференциар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771BA">
        <w:rPr>
          <w:rFonts w:ascii="Times New Roman" w:hAnsi="Times New Roman" w:cs="Times New Roman"/>
          <w:sz w:val="24"/>
          <w:szCs w:val="24"/>
        </w:rPr>
        <w:t xml:space="preserve">заведующий группой «Этнология украинцев» Центра этнологии ИКН АНМ В. Г.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u w:val="single"/>
        </w:rPr>
        <w:t>Кожухарь</w:t>
      </w:r>
      <w:proofErr w:type="spellEnd"/>
      <w:r w:rsidRPr="001771BA">
        <w:rPr>
          <w:rFonts w:ascii="Times New Roman" w:hAnsi="Times New Roman" w:cs="Times New Roman"/>
          <w:sz w:val="24"/>
          <w:szCs w:val="24"/>
          <w:u w:val="single"/>
        </w:rPr>
        <w:t xml:space="preserve"> является членом</w:t>
      </w:r>
      <w:r w:rsidRPr="001771BA">
        <w:rPr>
          <w:rFonts w:ascii="Times New Roman" w:hAnsi="Times New Roman" w:cs="Times New Roman"/>
          <w:sz w:val="24"/>
          <w:szCs w:val="24"/>
        </w:rPr>
        <w:t xml:space="preserve"> </w:t>
      </w:r>
      <w:r w:rsidRPr="001771BA">
        <w:rPr>
          <w:rFonts w:ascii="Times New Roman" w:hAnsi="Times New Roman" w:cs="Times New Roman"/>
          <w:sz w:val="24"/>
          <w:szCs w:val="24"/>
          <w:u w:val="single"/>
        </w:rPr>
        <w:t>оргкомитета конференции.</w:t>
      </w:r>
    </w:p>
    <w:p w:rsidR="003D326A" w:rsidRPr="001771BA" w:rsidRDefault="005727DA" w:rsidP="003D326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sz w:val="24"/>
          <w:szCs w:val="24"/>
        </w:rPr>
        <w:t xml:space="preserve">23 сентября </w:t>
      </w:r>
      <w:r w:rsidR="00391D29" w:rsidRPr="001771BA">
        <w:rPr>
          <w:rFonts w:ascii="Times New Roman" w:hAnsi="Times New Roman" w:cs="Times New Roman"/>
          <w:sz w:val="24"/>
          <w:szCs w:val="24"/>
        </w:rPr>
        <w:t xml:space="preserve">В. Г. </w:t>
      </w:r>
      <w:proofErr w:type="spellStart"/>
      <w:r w:rsidR="00391D29" w:rsidRPr="001771BA">
        <w:rPr>
          <w:rFonts w:ascii="Times New Roman" w:hAnsi="Times New Roman" w:cs="Times New Roman"/>
          <w:sz w:val="24"/>
          <w:szCs w:val="24"/>
          <w:u w:val="single"/>
        </w:rPr>
        <w:t>Кожухарь</w:t>
      </w:r>
      <w:proofErr w:type="spellEnd"/>
      <w:r w:rsidR="00391D29" w:rsidRPr="001771BA">
        <w:rPr>
          <w:rFonts w:ascii="Times New Roman" w:hAnsi="Times New Roman" w:cs="Times New Roman"/>
          <w:sz w:val="24"/>
          <w:szCs w:val="24"/>
          <w:u w:val="single"/>
        </w:rPr>
        <w:t xml:space="preserve"> выступил на пленарном заседании</w:t>
      </w:r>
      <w:r w:rsidR="00391D29" w:rsidRPr="001771BA">
        <w:rPr>
          <w:rFonts w:ascii="Times New Roman" w:hAnsi="Times New Roman" w:cs="Times New Roman"/>
          <w:sz w:val="24"/>
          <w:szCs w:val="24"/>
        </w:rPr>
        <w:t xml:space="preserve"> </w:t>
      </w:r>
      <w:r w:rsidR="005B2DAC" w:rsidRPr="001771BA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391D29" w:rsidRPr="001771BA">
        <w:rPr>
          <w:rFonts w:ascii="Times New Roman" w:hAnsi="Times New Roman" w:cs="Times New Roman"/>
          <w:sz w:val="24"/>
          <w:szCs w:val="24"/>
        </w:rPr>
        <w:t>с докладом «</w:t>
      </w:r>
      <w:r w:rsidR="00391D29"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Традиції матеріальної культури  українців </w:t>
      </w:r>
      <w:proofErr w:type="gramStart"/>
      <w:r w:rsidR="00391D29" w:rsidRPr="001771BA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391D29" w:rsidRPr="001771BA">
        <w:rPr>
          <w:rFonts w:ascii="Times New Roman" w:hAnsi="Times New Roman" w:cs="Times New Roman"/>
          <w:sz w:val="24"/>
          <w:szCs w:val="24"/>
          <w:lang w:val="uk-UA"/>
        </w:rPr>
        <w:t>івночі Республіки Молдова (на прикладі спорудження житла)».</w:t>
      </w:r>
    </w:p>
    <w:p w:rsidR="00391D29" w:rsidRPr="001771BA" w:rsidRDefault="00391D29" w:rsidP="003D326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Доктор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педагогики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конференциар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, старший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научный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сотрудник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71BA">
        <w:rPr>
          <w:rFonts w:ascii="Times New Roman" w:hAnsi="Times New Roman" w:cs="Times New Roman"/>
          <w:sz w:val="24"/>
          <w:szCs w:val="24"/>
        </w:rPr>
        <w:t xml:space="preserve">«Этнология украинцев» Центра этнологии ИКН АНМ Е. С. 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u w:val="single"/>
        </w:rPr>
        <w:t>Кожухарь</w:t>
      </w:r>
      <w:proofErr w:type="spellEnd"/>
      <w:r w:rsidRPr="001771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u w:val="single"/>
        </w:rPr>
        <w:t>модерировала</w:t>
      </w:r>
      <w:proofErr w:type="spellEnd"/>
      <w:r w:rsidRPr="001771BA">
        <w:rPr>
          <w:rFonts w:ascii="Times New Roman" w:hAnsi="Times New Roman" w:cs="Times New Roman"/>
          <w:sz w:val="24"/>
          <w:szCs w:val="24"/>
          <w:u w:val="single"/>
        </w:rPr>
        <w:t xml:space="preserve"> секцию I «Этнология. История.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u w:val="single"/>
        </w:rPr>
        <w:t>Украиноведение</w:t>
      </w:r>
      <w:proofErr w:type="spellEnd"/>
      <w:r w:rsidRPr="001771BA">
        <w:rPr>
          <w:rFonts w:ascii="Times New Roman" w:hAnsi="Times New Roman" w:cs="Times New Roman"/>
          <w:sz w:val="24"/>
          <w:szCs w:val="24"/>
          <w:u w:val="single"/>
        </w:rPr>
        <w:t xml:space="preserve">» и выступила с докладом </w:t>
      </w:r>
      <w:r w:rsidR="003D326A" w:rsidRPr="001771BA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Традиції випікання хліба в українців </w:t>
      </w:r>
      <w:proofErr w:type="gram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proofErr w:type="gram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івнічного регіону Республіки Молдова</w:t>
      </w:r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B6C25" w:rsidRPr="001771BA" w:rsidRDefault="003D326A" w:rsidP="003D326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gramStart"/>
      <w:r w:rsidRPr="001771BA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время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конференции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мы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ус</w:t>
      </w:r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тановили </w:t>
      </w:r>
      <w:proofErr w:type="spellStart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дружеские</w:t>
      </w:r>
      <w:proofErr w:type="spellEnd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деловые</w:t>
      </w:r>
      <w:proofErr w:type="spellEnd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отнош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ения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 </w:t>
      </w:r>
      <w:proofErr w:type="spellStart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ранее</w:t>
      </w:r>
      <w:proofErr w:type="spellEnd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 </w:t>
      </w:r>
      <w:proofErr w:type="spellStart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знакомыми</w:t>
      </w:r>
      <w:proofErr w:type="spellEnd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нам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исследователями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из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Литвы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Йонас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Мардоса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доктор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хабилитат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исторических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наук,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профессор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Вильнюсского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университета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), </w:t>
      </w:r>
      <w:proofErr w:type="spellStart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Украины</w:t>
      </w:r>
      <w:proofErr w:type="spellEnd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Королько</w:t>
      </w:r>
      <w:proofErr w:type="spellEnd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А., канд. </w:t>
      </w:r>
      <w:proofErr w:type="spellStart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ист</w:t>
      </w:r>
      <w:proofErr w:type="spellEnd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наук, доцент </w:t>
      </w:r>
      <w:proofErr w:type="spellStart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Прикарпатского</w:t>
      </w:r>
      <w:proofErr w:type="spellEnd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национального</w:t>
      </w:r>
      <w:proofErr w:type="spellEnd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университета</w:t>
      </w:r>
      <w:proofErr w:type="spellEnd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им</w:t>
      </w:r>
      <w:proofErr w:type="spellEnd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. В. Стефаника</w:t>
      </w:r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г. </w:t>
      </w:r>
      <w:proofErr w:type="spellStart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Ивано-Франковск</w:t>
      </w:r>
      <w:proofErr w:type="spellEnd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  <w:proofErr w:type="spellStart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Добровольская</w:t>
      </w:r>
      <w:proofErr w:type="spellEnd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Т., </w:t>
      </w:r>
      <w:proofErr w:type="spellStart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аспирантка</w:t>
      </w:r>
      <w:proofErr w:type="spellEnd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Института</w:t>
      </w:r>
      <w:proofErr w:type="spellEnd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искусствоведения</w:t>
      </w:r>
      <w:proofErr w:type="spellEnd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фрольклористики</w:t>
      </w:r>
      <w:proofErr w:type="spellEnd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эт</w:t>
      </w:r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нологии</w:t>
      </w:r>
      <w:proofErr w:type="spellEnd"/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3630F" w:rsidRPr="001771BA">
        <w:rPr>
          <w:rFonts w:ascii="Times New Roman" w:hAnsi="Times New Roman" w:cs="Times New Roman"/>
          <w:color w:val="000000"/>
          <w:sz w:val="24"/>
          <w:szCs w:val="24"/>
        </w:rPr>
        <w:t>Национал</w:t>
      </w:r>
      <w:r w:rsidR="00513DB9" w:rsidRPr="001771BA">
        <w:rPr>
          <w:rFonts w:ascii="Times New Roman" w:hAnsi="Times New Roman" w:cs="Times New Roman"/>
          <w:color w:val="000000"/>
          <w:sz w:val="24"/>
          <w:szCs w:val="24"/>
        </w:rPr>
        <w:t>ьной</w:t>
      </w:r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академии</w:t>
      </w:r>
      <w:proofErr w:type="spellEnd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наук </w:t>
      </w:r>
      <w:proofErr w:type="spellStart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Украины</w:t>
      </w:r>
      <w:proofErr w:type="spellEnd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г. </w:t>
      </w:r>
      <w:proofErr w:type="spellStart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Киев</w:t>
      </w:r>
      <w:proofErr w:type="spellEnd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мн</w:t>
      </w:r>
      <w:proofErr w:type="spellEnd"/>
      <w:r w:rsidR="00513DB9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. др.)</w:t>
      </w:r>
      <w:r w:rsidR="000B6C25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proofErr w:type="gramEnd"/>
    </w:p>
    <w:p w:rsidR="0073630F" w:rsidRPr="001771BA" w:rsidRDefault="009E3033" w:rsidP="003D326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рабочем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порядке</w:t>
      </w:r>
      <w:proofErr w:type="spellEnd"/>
      <w:r w:rsidR="003E7970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727D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="000B6C25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бсудили </w:t>
      </w:r>
      <w:proofErr w:type="spellStart"/>
      <w:r w:rsidR="000B6C25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перспективы</w:t>
      </w:r>
      <w:proofErr w:type="spellEnd"/>
      <w:r w:rsidR="000B6C25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B6C25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дальнейшего</w:t>
      </w:r>
      <w:proofErr w:type="spellEnd"/>
      <w:r w:rsidR="000B6C25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B6C25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сотрудничества</w:t>
      </w:r>
      <w:proofErr w:type="spellEnd"/>
      <w:r w:rsidR="000B6C25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</w:t>
      </w:r>
      <w:proofErr w:type="spellStart"/>
      <w:r w:rsidR="000B6C25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научно-исследовательской</w:t>
      </w:r>
      <w:proofErr w:type="spellEnd"/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0B6C25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образовательной</w:t>
      </w:r>
      <w:proofErr w:type="spellEnd"/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культурно-просветительской</w:t>
      </w:r>
      <w:proofErr w:type="spellEnd"/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сферах</w:t>
      </w:r>
      <w:r w:rsidR="000B6C25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</w:t>
      </w:r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:</w:t>
      </w:r>
    </w:p>
    <w:p w:rsidR="0073630F" w:rsidRPr="001771BA" w:rsidRDefault="000B6C25" w:rsidP="001771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Буковинским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этнографическим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обществом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председатель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доктор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хабили</w:t>
      </w:r>
      <w:r w:rsidR="001771B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тат</w:t>
      </w:r>
      <w:proofErr w:type="spellEnd"/>
      <w:r w:rsidR="001771B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1771B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профессор</w:t>
      </w:r>
      <w:proofErr w:type="spellEnd"/>
      <w:r w:rsidR="001771B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Г. К. </w:t>
      </w:r>
      <w:proofErr w:type="spellStart"/>
      <w:r w:rsidR="001771B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Кожолянко</w:t>
      </w:r>
      <w:proofErr w:type="spellEnd"/>
      <w:r w:rsidR="001771B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);</w:t>
      </w:r>
    </w:p>
    <w:p w:rsidR="003D326A" w:rsidRPr="001771BA" w:rsidRDefault="000B6C25" w:rsidP="00736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Черновицким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областным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объединением Всеукраинского общества «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Просвіта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–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доктор </w:t>
      </w:r>
      <w:r w:rsidR="001771B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Остап Савчук);</w:t>
      </w:r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3630F" w:rsidRPr="001771BA" w:rsidRDefault="0073630F" w:rsidP="00736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color w:val="000000"/>
          <w:sz w:val="24"/>
          <w:szCs w:val="24"/>
        </w:rPr>
        <w:t>Институтом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последипломного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педагогического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образования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Черновицкой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(директор Г. И.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Билянин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методист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украиноведения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Т. А.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Минченко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);</w:t>
      </w:r>
    </w:p>
    <w:p w:rsidR="0073630F" w:rsidRPr="001771BA" w:rsidRDefault="0073630F" w:rsidP="00736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Черновицкой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областной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универсально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научной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библиотекой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им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М.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Ивасюка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(зам. Директора – М. Довгань);</w:t>
      </w:r>
    </w:p>
    <w:p w:rsidR="0073630F" w:rsidRPr="001771BA" w:rsidRDefault="0073630F" w:rsidP="00736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издательством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Букрек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» (директор – Д.</w:t>
      </w:r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Максимец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);</w:t>
      </w:r>
    </w:p>
    <w:p w:rsidR="007279FF" w:rsidRPr="001771BA" w:rsidRDefault="001771BA" w:rsidP="00736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И</w:t>
      </w:r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сторическим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факультетом </w:t>
      </w:r>
      <w:proofErr w:type="spellStart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Одесского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национального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университета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им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И. Мечникова (декан – </w:t>
      </w:r>
      <w:proofErr w:type="spellStart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дорктор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хабилитат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  <w:proofErr w:type="spellStart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исторических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наук, </w:t>
      </w:r>
      <w:proofErr w:type="spellStart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профессор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В. Г. </w:t>
      </w:r>
      <w:proofErr w:type="spellStart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Кушнир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канд. </w:t>
      </w:r>
      <w:proofErr w:type="spellStart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ист</w:t>
      </w:r>
      <w:proofErr w:type="spellEnd"/>
      <w:r w:rsidR="007279F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. наук, доцент</w:t>
      </w:r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Н. А. Петрова).</w:t>
      </w:r>
    </w:p>
    <w:p w:rsidR="0073630F" w:rsidRPr="001771BA" w:rsidRDefault="003541CF" w:rsidP="0073630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Украинская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сторона</w:t>
      </w:r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издательство</w:t>
      </w:r>
      <w:proofErr w:type="spellEnd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Букрек</w:t>
      </w:r>
      <w:proofErr w:type="spellEnd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», «Просвіта», </w:t>
      </w:r>
      <w:proofErr w:type="spellStart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Институт</w:t>
      </w:r>
      <w:proofErr w:type="spellEnd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последипломного</w:t>
      </w:r>
      <w:proofErr w:type="spellEnd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образования</w:t>
      </w:r>
      <w:proofErr w:type="spellEnd"/>
      <w:r w:rsidR="009E3033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передали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дар 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отделу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библиотечку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научной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научно-популярной</w:t>
      </w:r>
      <w:proofErr w:type="spellEnd"/>
      <w:r w:rsidR="005727D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и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художественной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и</w:t>
      </w:r>
      <w:r w:rsidR="005727D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5727D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литературы</w:t>
      </w:r>
      <w:proofErr w:type="spellEnd"/>
      <w:r w:rsidR="005727D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="005727D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более</w:t>
      </w:r>
      <w:proofErr w:type="spellEnd"/>
      <w:r w:rsidR="005727D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 </w:t>
      </w:r>
      <w:proofErr w:type="spellStart"/>
      <w:r w:rsidR="005727D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наименований</w:t>
      </w:r>
      <w:proofErr w:type="spellEnd"/>
      <w:r w:rsidR="005727D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  <w:r w:rsidR="0073630F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0F75A7" w:rsidRPr="001771BA" w:rsidRDefault="005727DA" w:rsidP="005727D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своей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стороны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мы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от</w:t>
      </w:r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имени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группы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Этнология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украинцев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 Центра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этноло</w:t>
      </w:r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гии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Института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культурного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наслед</w:t>
      </w:r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ия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АНМ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передали в дар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организаторам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конференции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Черновицкой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бластной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универсальной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научной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>библиотеке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D326A" w:rsidRPr="001771BA">
        <w:rPr>
          <w:rFonts w:ascii="Times New Roman" w:hAnsi="Times New Roman" w:cs="Times New Roman"/>
          <w:color w:val="000000"/>
          <w:sz w:val="24"/>
          <w:szCs w:val="24"/>
        </w:rPr>
        <w:t xml:space="preserve">им. М. </w:t>
      </w:r>
      <w:proofErr w:type="spellStart"/>
      <w:r w:rsidR="003D326A" w:rsidRPr="001771BA">
        <w:rPr>
          <w:rFonts w:ascii="Times New Roman" w:hAnsi="Times New Roman" w:cs="Times New Roman"/>
          <w:color w:val="000000"/>
          <w:sz w:val="24"/>
          <w:szCs w:val="24"/>
        </w:rPr>
        <w:t>Ивасюка</w:t>
      </w:r>
      <w:proofErr w:type="spellEnd"/>
      <w:r w:rsidR="003D326A" w:rsidRPr="001771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771BA">
        <w:rPr>
          <w:rFonts w:ascii="Times New Roman" w:hAnsi="Times New Roman" w:cs="Times New Roman"/>
          <w:color w:val="000000"/>
          <w:sz w:val="24"/>
          <w:szCs w:val="24"/>
        </w:rPr>
        <w:t>обществу «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</w:rPr>
        <w:t>Просвіта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</w:rPr>
        <w:t xml:space="preserve">», Институту последипломного педагогического образования и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</w:rPr>
        <w:t>Буковинскому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</w:rPr>
        <w:t xml:space="preserve"> этнографическому обществу 1-й том Научных чтений памяти академика К. Ф. Поповича «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</w:rPr>
        <w:t>Українсько-молдовські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</w:rPr>
        <w:t>етнокультурні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</w:rPr>
        <w:t>зв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  <w:lang w:val="en-US"/>
        </w:rPr>
        <w:t>’</w:t>
      </w:r>
      <w:proofErr w:type="spellStart"/>
      <w:r w:rsidRPr="001771BA">
        <w:rPr>
          <w:rFonts w:ascii="Times New Roman" w:hAnsi="Times New Roman" w:cs="Times New Roman"/>
          <w:color w:val="000000"/>
          <w:sz w:val="24"/>
          <w:szCs w:val="24"/>
        </w:rPr>
        <w:t>язки</w:t>
      </w:r>
      <w:proofErr w:type="spellEnd"/>
      <w:r w:rsidRPr="001771BA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5B2DAC" w:rsidRPr="001771BA" w:rsidRDefault="005727DA" w:rsidP="00E71F8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1BA">
        <w:rPr>
          <w:rFonts w:ascii="Times New Roman" w:hAnsi="Times New Roman" w:cs="Times New Roman"/>
          <w:sz w:val="24"/>
          <w:szCs w:val="24"/>
        </w:rPr>
        <w:t>24 сентября орг</w:t>
      </w:r>
      <w:r w:rsidR="00E71F8F" w:rsidRPr="001771BA">
        <w:rPr>
          <w:rFonts w:ascii="Times New Roman" w:hAnsi="Times New Roman" w:cs="Times New Roman"/>
          <w:sz w:val="24"/>
          <w:szCs w:val="24"/>
        </w:rPr>
        <w:t>комитет</w:t>
      </w:r>
      <w:r w:rsidRPr="001771BA">
        <w:rPr>
          <w:rFonts w:ascii="Times New Roman" w:hAnsi="Times New Roman" w:cs="Times New Roman"/>
          <w:sz w:val="24"/>
          <w:szCs w:val="24"/>
        </w:rPr>
        <w:t xml:space="preserve"> конференции </w:t>
      </w:r>
      <w:r w:rsidR="00E71F8F" w:rsidRPr="001771BA">
        <w:rPr>
          <w:rFonts w:ascii="Times New Roman" w:hAnsi="Times New Roman" w:cs="Times New Roman"/>
          <w:sz w:val="24"/>
          <w:szCs w:val="24"/>
        </w:rPr>
        <w:t xml:space="preserve">организовал экскурсию в Карпаты. Мы посетили </w:t>
      </w:r>
      <w:proofErr w:type="spellStart"/>
      <w:r w:rsidR="00E71F8F" w:rsidRPr="001771BA">
        <w:rPr>
          <w:rFonts w:ascii="Times New Roman" w:hAnsi="Times New Roman" w:cs="Times New Roman"/>
          <w:sz w:val="24"/>
          <w:szCs w:val="24"/>
        </w:rPr>
        <w:t>Вижницкий</w:t>
      </w:r>
      <w:proofErr w:type="spellEnd"/>
      <w:r w:rsidR="00E71F8F" w:rsidRPr="001771BA">
        <w:rPr>
          <w:rFonts w:ascii="Times New Roman" w:hAnsi="Times New Roman" w:cs="Times New Roman"/>
          <w:sz w:val="24"/>
          <w:szCs w:val="24"/>
        </w:rPr>
        <w:t xml:space="preserve"> р-н, побывали </w:t>
      </w:r>
      <w:proofErr w:type="gramStart"/>
      <w:r w:rsidR="00E71F8F" w:rsidRPr="001771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B2DAC" w:rsidRPr="001771BA">
        <w:rPr>
          <w:rFonts w:ascii="Times New Roman" w:hAnsi="Times New Roman" w:cs="Times New Roman"/>
          <w:sz w:val="24"/>
          <w:szCs w:val="24"/>
        </w:rPr>
        <w:t>:</w:t>
      </w:r>
    </w:p>
    <w:p w:rsidR="005B2DAC" w:rsidRPr="001771BA" w:rsidRDefault="005B2DAC" w:rsidP="001771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1BA">
        <w:rPr>
          <w:rFonts w:ascii="Times New Roman" w:hAnsi="Times New Roman" w:cs="Times New Roman"/>
          <w:sz w:val="24"/>
          <w:szCs w:val="24"/>
        </w:rPr>
        <w:t>М</w:t>
      </w:r>
      <w:r w:rsidR="00E71F8F" w:rsidRPr="001771BA">
        <w:rPr>
          <w:rFonts w:ascii="Times New Roman" w:hAnsi="Times New Roman" w:cs="Times New Roman"/>
          <w:sz w:val="24"/>
          <w:szCs w:val="24"/>
        </w:rPr>
        <w:t>узее</w:t>
      </w:r>
      <w:proofErr w:type="gramEnd"/>
      <w:r w:rsidR="00E71F8F" w:rsidRPr="001771BA">
        <w:rPr>
          <w:rFonts w:ascii="Times New Roman" w:hAnsi="Times New Roman" w:cs="Times New Roman"/>
          <w:sz w:val="24"/>
          <w:szCs w:val="24"/>
        </w:rPr>
        <w:t xml:space="preserve"> прикладного искусства им. </w:t>
      </w:r>
      <w:r w:rsidRPr="001771BA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1771BA">
        <w:rPr>
          <w:rFonts w:ascii="Times New Roman" w:hAnsi="Times New Roman" w:cs="Times New Roman"/>
          <w:sz w:val="24"/>
          <w:szCs w:val="24"/>
        </w:rPr>
        <w:t>Шкрибляка</w:t>
      </w:r>
      <w:proofErr w:type="spellEnd"/>
      <w:r w:rsidRPr="001771BA">
        <w:rPr>
          <w:rFonts w:ascii="Times New Roman" w:hAnsi="Times New Roman" w:cs="Times New Roman"/>
          <w:sz w:val="24"/>
          <w:szCs w:val="24"/>
        </w:rPr>
        <w:t>, насчитывающего более 20 тысяч экземпляров произведений, выполненных в технике резьбы по дереву, ковке металла, ткачества, теснения кожи и др.</w:t>
      </w:r>
      <w:r w:rsidR="009E3033" w:rsidRPr="001771BA">
        <w:rPr>
          <w:rFonts w:ascii="Times New Roman" w:hAnsi="Times New Roman" w:cs="Times New Roman"/>
          <w:sz w:val="24"/>
          <w:szCs w:val="24"/>
        </w:rPr>
        <w:t xml:space="preserve"> (г. Вижница)</w:t>
      </w:r>
      <w:r w:rsidR="001771BA" w:rsidRPr="001771BA">
        <w:rPr>
          <w:rFonts w:ascii="Times New Roman" w:hAnsi="Times New Roman" w:cs="Times New Roman"/>
          <w:sz w:val="24"/>
          <w:szCs w:val="24"/>
        </w:rPr>
        <w:t>;</w:t>
      </w:r>
    </w:p>
    <w:p w:rsidR="000E483E" w:rsidRPr="001771BA" w:rsidRDefault="00E71F8F" w:rsidP="001771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1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2DAC" w:rsidRPr="001771BA">
        <w:rPr>
          <w:rFonts w:ascii="Times New Roman" w:hAnsi="Times New Roman" w:cs="Times New Roman"/>
          <w:sz w:val="24"/>
          <w:szCs w:val="24"/>
        </w:rPr>
        <w:t>Доме-музее</w:t>
      </w:r>
      <w:proofErr w:type="gramEnd"/>
      <w:r w:rsidR="005B2DAC" w:rsidRPr="001771BA">
        <w:rPr>
          <w:rFonts w:ascii="Times New Roman" w:hAnsi="Times New Roman" w:cs="Times New Roman"/>
          <w:sz w:val="24"/>
          <w:szCs w:val="24"/>
        </w:rPr>
        <w:t xml:space="preserve"> </w:t>
      </w:r>
      <w:r w:rsidRPr="001771BA">
        <w:rPr>
          <w:rFonts w:ascii="Times New Roman" w:hAnsi="Times New Roman" w:cs="Times New Roman"/>
          <w:sz w:val="24"/>
          <w:szCs w:val="24"/>
        </w:rPr>
        <w:t>народного а</w:t>
      </w:r>
      <w:r w:rsidR="005B2DAC" w:rsidRPr="001771BA">
        <w:rPr>
          <w:rFonts w:ascii="Times New Roman" w:hAnsi="Times New Roman" w:cs="Times New Roman"/>
          <w:sz w:val="24"/>
          <w:szCs w:val="24"/>
        </w:rPr>
        <w:t xml:space="preserve">ртиста Украины </w:t>
      </w:r>
      <w:proofErr w:type="spellStart"/>
      <w:r w:rsidR="005B2DAC" w:rsidRPr="001771BA">
        <w:rPr>
          <w:rFonts w:ascii="Times New Roman" w:hAnsi="Times New Roman" w:cs="Times New Roman"/>
          <w:sz w:val="24"/>
          <w:szCs w:val="24"/>
        </w:rPr>
        <w:t>Назария</w:t>
      </w:r>
      <w:proofErr w:type="spellEnd"/>
      <w:r w:rsidR="005B2DAC" w:rsidRPr="001771BA">
        <w:rPr>
          <w:rFonts w:ascii="Times New Roman" w:hAnsi="Times New Roman" w:cs="Times New Roman"/>
          <w:sz w:val="24"/>
          <w:szCs w:val="24"/>
        </w:rPr>
        <w:t xml:space="preserve"> Яремчука</w:t>
      </w:r>
      <w:r w:rsidR="009E3033" w:rsidRPr="001771BA">
        <w:rPr>
          <w:rFonts w:ascii="Times New Roman" w:hAnsi="Times New Roman" w:cs="Times New Roman"/>
          <w:sz w:val="24"/>
          <w:szCs w:val="24"/>
        </w:rPr>
        <w:t xml:space="preserve"> (г. Вижница)</w:t>
      </w:r>
      <w:r w:rsidR="001771BA" w:rsidRPr="001771BA">
        <w:rPr>
          <w:rFonts w:ascii="Times New Roman" w:hAnsi="Times New Roman" w:cs="Times New Roman"/>
          <w:sz w:val="24"/>
          <w:szCs w:val="24"/>
        </w:rPr>
        <w:t>;</w:t>
      </w:r>
    </w:p>
    <w:p w:rsidR="005B2DAC" w:rsidRDefault="001771BA" w:rsidP="001771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1BA">
        <w:rPr>
          <w:rFonts w:ascii="Times New Roman" w:hAnsi="Times New Roman" w:cs="Times New Roman"/>
          <w:sz w:val="24"/>
          <w:szCs w:val="24"/>
        </w:rPr>
        <w:t>С</w:t>
      </w:r>
      <w:r w:rsidR="00C8754D">
        <w:rPr>
          <w:rFonts w:ascii="Times New Roman" w:hAnsi="Times New Roman" w:cs="Times New Roman"/>
          <w:sz w:val="24"/>
          <w:szCs w:val="24"/>
        </w:rPr>
        <w:t xml:space="preserve">редней школе </w:t>
      </w:r>
      <w:proofErr w:type="gramStart"/>
      <w:r w:rsidR="00C875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875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754D">
        <w:rPr>
          <w:rFonts w:ascii="Times New Roman" w:hAnsi="Times New Roman" w:cs="Times New Roman"/>
          <w:sz w:val="24"/>
          <w:szCs w:val="24"/>
        </w:rPr>
        <w:t>Банилів</w:t>
      </w:r>
      <w:proofErr w:type="spellEnd"/>
      <w:r w:rsidR="00C8754D">
        <w:rPr>
          <w:rFonts w:ascii="Times New Roman" w:hAnsi="Times New Roman" w:cs="Times New Roman"/>
          <w:sz w:val="24"/>
          <w:szCs w:val="24"/>
        </w:rPr>
        <w:t>;</w:t>
      </w:r>
    </w:p>
    <w:p w:rsidR="00C8754D" w:rsidRPr="001771BA" w:rsidRDefault="00C8754D" w:rsidP="001771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Музее вышитой иконы (Вижница).</w:t>
      </w:r>
    </w:p>
    <w:p w:rsidR="000E483E" w:rsidRPr="001771BA" w:rsidRDefault="000E483E" w:rsidP="000E483E">
      <w:pPr>
        <w:tabs>
          <w:tab w:val="left" w:pos="9000"/>
        </w:tabs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1BA">
        <w:rPr>
          <w:rFonts w:ascii="Times New Roman" w:hAnsi="Times New Roman" w:cs="Times New Roman"/>
          <w:sz w:val="24"/>
          <w:szCs w:val="24"/>
        </w:rPr>
        <w:t xml:space="preserve">В прикрепленных файлах прилагаются фото. </w:t>
      </w:r>
    </w:p>
    <w:p w:rsidR="000E483E" w:rsidRPr="001771BA" w:rsidRDefault="000E483E" w:rsidP="000E483E">
      <w:pPr>
        <w:tabs>
          <w:tab w:val="left" w:pos="9000"/>
        </w:tabs>
        <w:spacing w:after="0" w:line="360" w:lineRule="auto"/>
        <w:ind w:left="-360" w:right="-81" w:firstLine="52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483E" w:rsidRPr="001771BA" w:rsidRDefault="000E483E" w:rsidP="000E483E">
      <w:pPr>
        <w:tabs>
          <w:tab w:val="left" w:pos="9000"/>
        </w:tabs>
        <w:spacing w:after="0" w:line="360" w:lineRule="auto"/>
        <w:ind w:left="-360" w:right="-81" w:firstLine="5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Доктор </w:t>
      </w:r>
      <w:r w:rsidRPr="001771BA">
        <w:rPr>
          <w:rFonts w:ascii="Times New Roman" w:hAnsi="Times New Roman" w:cs="Times New Roman"/>
          <w:sz w:val="24"/>
          <w:szCs w:val="24"/>
        </w:rPr>
        <w:t>педагогики</w:t>
      </w:r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0E483E" w:rsidRPr="001771BA" w:rsidRDefault="000E483E" w:rsidP="000E483E">
      <w:pPr>
        <w:tabs>
          <w:tab w:val="left" w:pos="9000"/>
        </w:tabs>
        <w:spacing w:after="0" w:line="360" w:lineRule="auto"/>
        <w:ind w:left="-360" w:right="-81" w:firstLine="5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ст. н. с. </w:t>
      </w:r>
      <w:r w:rsidRPr="001771BA">
        <w:rPr>
          <w:rFonts w:ascii="Times New Roman" w:hAnsi="Times New Roman" w:cs="Times New Roman"/>
          <w:sz w:val="24"/>
          <w:szCs w:val="24"/>
        </w:rPr>
        <w:t>группы</w:t>
      </w:r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Этнология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украинцев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0E483E" w:rsidRPr="001771BA" w:rsidRDefault="000E483E" w:rsidP="000E483E">
      <w:pPr>
        <w:tabs>
          <w:tab w:val="left" w:pos="9000"/>
        </w:tabs>
        <w:spacing w:after="0" w:line="360" w:lineRule="auto"/>
        <w:ind w:left="-360" w:right="-81" w:firstLine="5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ИКН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АНМ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9E3033"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Е. </w:t>
      </w:r>
      <w:proofErr w:type="spellStart"/>
      <w:r w:rsidR="009E3033" w:rsidRPr="001771BA">
        <w:rPr>
          <w:rFonts w:ascii="Times New Roman" w:hAnsi="Times New Roman" w:cs="Times New Roman"/>
          <w:sz w:val="24"/>
          <w:szCs w:val="24"/>
          <w:lang w:val="uk-UA"/>
        </w:rPr>
        <w:t>Кожухарь</w:t>
      </w:r>
      <w:proofErr w:type="spellEnd"/>
    </w:p>
    <w:p w:rsidR="000E483E" w:rsidRPr="001771BA" w:rsidRDefault="000E483E" w:rsidP="000E483E">
      <w:pPr>
        <w:tabs>
          <w:tab w:val="left" w:pos="9000"/>
        </w:tabs>
        <w:spacing w:after="0" w:line="360" w:lineRule="auto"/>
        <w:ind w:left="-360" w:right="-81" w:firstLine="52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483E" w:rsidRPr="001771BA" w:rsidRDefault="009E3033" w:rsidP="000E483E">
      <w:pPr>
        <w:tabs>
          <w:tab w:val="left" w:pos="9000"/>
        </w:tabs>
        <w:spacing w:after="0" w:line="360" w:lineRule="auto"/>
        <w:ind w:left="-360" w:right="-81" w:firstLine="5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E483E"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октор </w:t>
      </w:r>
      <w:proofErr w:type="spellStart"/>
      <w:r w:rsidR="000E483E" w:rsidRPr="001771BA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="000E483E"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0E483E" w:rsidRPr="001771BA">
        <w:rPr>
          <w:rFonts w:ascii="Times New Roman" w:hAnsi="Times New Roman" w:cs="Times New Roman"/>
          <w:sz w:val="24"/>
          <w:szCs w:val="24"/>
          <w:lang w:val="uk-UA"/>
        </w:rPr>
        <w:t>заведующий</w:t>
      </w:r>
      <w:proofErr w:type="spellEnd"/>
      <w:r w:rsidR="000E483E"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E483E" w:rsidRPr="001771BA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="000E483E"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483E" w:rsidRPr="001771BA" w:rsidRDefault="000E483E" w:rsidP="000E483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 «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Этнология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украинцев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» ИКН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АНМ</w:t>
      </w:r>
      <w:proofErr w:type="spellEnd"/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9E3033"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 w:rsidRPr="001771BA">
        <w:rPr>
          <w:rFonts w:ascii="Times New Roman" w:hAnsi="Times New Roman" w:cs="Times New Roman"/>
          <w:sz w:val="24"/>
          <w:szCs w:val="24"/>
          <w:lang w:val="uk-UA"/>
        </w:rPr>
        <w:t>Кожухарь</w:t>
      </w:r>
      <w:proofErr w:type="spellEnd"/>
    </w:p>
    <w:p w:rsidR="000E483E" w:rsidRPr="001771BA" w:rsidRDefault="000E483E" w:rsidP="000E483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E483E" w:rsidRPr="001771BA" w:rsidRDefault="009E3033" w:rsidP="000E483E">
      <w:pPr>
        <w:rPr>
          <w:sz w:val="24"/>
          <w:szCs w:val="24"/>
        </w:rPr>
      </w:pPr>
      <w:r w:rsidRPr="001771BA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0E483E" w:rsidRPr="001771BA">
        <w:rPr>
          <w:rFonts w:ascii="Times New Roman" w:hAnsi="Times New Roman" w:cs="Times New Roman"/>
          <w:sz w:val="24"/>
          <w:szCs w:val="24"/>
          <w:lang w:val="uk-UA"/>
        </w:rPr>
        <w:t>. 0</w:t>
      </w:r>
      <w:r w:rsidRPr="001771B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E483E" w:rsidRPr="001771BA">
        <w:rPr>
          <w:rFonts w:ascii="Times New Roman" w:hAnsi="Times New Roman" w:cs="Times New Roman"/>
          <w:sz w:val="24"/>
          <w:szCs w:val="24"/>
          <w:lang w:val="uk-UA"/>
        </w:rPr>
        <w:t xml:space="preserve">. 2016.          </w:t>
      </w:r>
    </w:p>
    <w:p w:rsidR="000E483E" w:rsidRPr="001771BA" w:rsidRDefault="000E483E">
      <w:pPr>
        <w:rPr>
          <w:sz w:val="24"/>
          <w:szCs w:val="24"/>
          <w:lang w:val="en-US"/>
        </w:rPr>
      </w:pPr>
    </w:p>
    <w:sectPr w:rsidR="000E483E" w:rsidRPr="001771BA" w:rsidSect="000F75A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133" w:rsidRDefault="00ED5133" w:rsidP="001771BA">
      <w:pPr>
        <w:spacing w:after="0" w:line="240" w:lineRule="auto"/>
      </w:pPr>
      <w:r>
        <w:separator/>
      </w:r>
    </w:p>
  </w:endnote>
  <w:endnote w:type="continuationSeparator" w:id="0">
    <w:p w:rsidR="00ED5133" w:rsidRDefault="00ED5133" w:rsidP="0017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133" w:rsidRDefault="00ED5133" w:rsidP="001771BA">
      <w:pPr>
        <w:spacing w:after="0" w:line="240" w:lineRule="auto"/>
      </w:pPr>
      <w:r>
        <w:separator/>
      </w:r>
    </w:p>
  </w:footnote>
  <w:footnote w:type="continuationSeparator" w:id="0">
    <w:p w:rsidR="00ED5133" w:rsidRDefault="00ED5133" w:rsidP="0017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1360"/>
      <w:docPartObj>
        <w:docPartGallery w:val="Page Numbers (Top of Page)"/>
        <w:docPartUnique/>
      </w:docPartObj>
    </w:sdtPr>
    <w:sdtContent>
      <w:p w:rsidR="001771BA" w:rsidRDefault="006A4B33">
        <w:pPr>
          <w:pStyle w:val="a4"/>
          <w:jc w:val="center"/>
        </w:pPr>
        <w:fldSimple w:instr=" PAGE   \* MERGEFORMAT ">
          <w:r w:rsidR="00C8754D">
            <w:rPr>
              <w:noProof/>
            </w:rPr>
            <w:t>2</w:t>
          </w:r>
        </w:fldSimple>
      </w:p>
    </w:sdtContent>
  </w:sdt>
  <w:p w:rsidR="001771BA" w:rsidRDefault="001771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1B7C"/>
    <w:multiLevelType w:val="hybridMultilevel"/>
    <w:tmpl w:val="E2DCAE64"/>
    <w:lvl w:ilvl="0" w:tplc="B906B854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390940C5"/>
    <w:multiLevelType w:val="hybridMultilevel"/>
    <w:tmpl w:val="6332D41A"/>
    <w:lvl w:ilvl="0" w:tplc="871A7D4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8E4DCF"/>
    <w:multiLevelType w:val="hybridMultilevel"/>
    <w:tmpl w:val="1F8818E8"/>
    <w:lvl w:ilvl="0" w:tplc="E1BA3DE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483E"/>
    <w:rsid w:val="00002635"/>
    <w:rsid w:val="00003E5A"/>
    <w:rsid w:val="000103D7"/>
    <w:rsid w:val="00013DFF"/>
    <w:rsid w:val="00033762"/>
    <w:rsid w:val="000443C2"/>
    <w:rsid w:val="00070785"/>
    <w:rsid w:val="00080B33"/>
    <w:rsid w:val="000A5891"/>
    <w:rsid w:val="000B1512"/>
    <w:rsid w:val="000B6C25"/>
    <w:rsid w:val="000C6AFC"/>
    <w:rsid w:val="000E483E"/>
    <w:rsid w:val="000F0D47"/>
    <w:rsid w:val="000F5F02"/>
    <w:rsid w:val="000F75A7"/>
    <w:rsid w:val="00100E94"/>
    <w:rsid w:val="001035C4"/>
    <w:rsid w:val="00112429"/>
    <w:rsid w:val="001361C8"/>
    <w:rsid w:val="00143978"/>
    <w:rsid w:val="00160593"/>
    <w:rsid w:val="00162340"/>
    <w:rsid w:val="00170881"/>
    <w:rsid w:val="001771BA"/>
    <w:rsid w:val="0019513F"/>
    <w:rsid w:val="00196252"/>
    <w:rsid w:val="001A6D02"/>
    <w:rsid w:val="001B3BA0"/>
    <w:rsid w:val="001B4303"/>
    <w:rsid w:val="001B62B0"/>
    <w:rsid w:val="001C3B53"/>
    <w:rsid w:val="001E1BCB"/>
    <w:rsid w:val="00211BC5"/>
    <w:rsid w:val="00213573"/>
    <w:rsid w:val="002162E8"/>
    <w:rsid w:val="002350A6"/>
    <w:rsid w:val="0023684D"/>
    <w:rsid w:val="00251A25"/>
    <w:rsid w:val="00262460"/>
    <w:rsid w:val="00283D45"/>
    <w:rsid w:val="002A2671"/>
    <w:rsid w:val="002B207E"/>
    <w:rsid w:val="002C0582"/>
    <w:rsid w:val="002E0276"/>
    <w:rsid w:val="002E59C5"/>
    <w:rsid w:val="002E603B"/>
    <w:rsid w:val="002F08CA"/>
    <w:rsid w:val="002F778A"/>
    <w:rsid w:val="00305C82"/>
    <w:rsid w:val="00310958"/>
    <w:rsid w:val="003130D9"/>
    <w:rsid w:val="00320DA0"/>
    <w:rsid w:val="0034660E"/>
    <w:rsid w:val="00351094"/>
    <w:rsid w:val="00351BCE"/>
    <w:rsid w:val="003541CF"/>
    <w:rsid w:val="00357B46"/>
    <w:rsid w:val="00364655"/>
    <w:rsid w:val="00391D29"/>
    <w:rsid w:val="003A09F5"/>
    <w:rsid w:val="003B6654"/>
    <w:rsid w:val="003C08A8"/>
    <w:rsid w:val="003C2563"/>
    <w:rsid w:val="003C7C49"/>
    <w:rsid w:val="003D265C"/>
    <w:rsid w:val="003D326A"/>
    <w:rsid w:val="003E7970"/>
    <w:rsid w:val="0040095A"/>
    <w:rsid w:val="00413F21"/>
    <w:rsid w:val="00416D42"/>
    <w:rsid w:val="00425E4E"/>
    <w:rsid w:val="00425F65"/>
    <w:rsid w:val="004477BE"/>
    <w:rsid w:val="004505C1"/>
    <w:rsid w:val="00451515"/>
    <w:rsid w:val="00454CE9"/>
    <w:rsid w:val="00463749"/>
    <w:rsid w:val="00474B46"/>
    <w:rsid w:val="004F1F62"/>
    <w:rsid w:val="004F508F"/>
    <w:rsid w:val="0050374E"/>
    <w:rsid w:val="00513DB9"/>
    <w:rsid w:val="005147AE"/>
    <w:rsid w:val="005316A7"/>
    <w:rsid w:val="00546587"/>
    <w:rsid w:val="00550148"/>
    <w:rsid w:val="00564130"/>
    <w:rsid w:val="00571EC7"/>
    <w:rsid w:val="005727DA"/>
    <w:rsid w:val="00580721"/>
    <w:rsid w:val="005827ED"/>
    <w:rsid w:val="00583CE3"/>
    <w:rsid w:val="00586032"/>
    <w:rsid w:val="00596C77"/>
    <w:rsid w:val="005B2DAC"/>
    <w:rsid w:val="005D2FB3"/>
    <w:rsid w:val="005E0BE1"/>
    <w:rsid w:val="00614A0F"/>
    <w:rsid w:val="00624E11"/>
    <w:rsid w:val="00624E93"/>
    <w:rsid w:val="0063483B"/>
    <w:rsid w:val="00634DA0"/>
    <w:rsid w:val="00651021"/>
    <w:rsid w:val="00662966"/>
    <w:rsid w:val="006767D8"/>
    <w:rsid w:val="006835DE"/>
    <w:rsid w:val="00696271"/>
    <w:rsid w:val="006A4A9E"/>
    <w:rsid w:val="006A4B33"/>
    <w:rsid w:val="006A6CCC"/>
    <w:rsid w:val="006C3F08"/>
    <w:rsid w:val="006D4AB5"/>
    <w:rsid w:val="006D5A63"/>
    <w:rsid w:val="006D5ACA"/>
    <w:rsid w:val="006D72ED"/>
    <w:rsid w:val="006D7B86"/>
    <w:rsid w:val="007121C3"/>
    <w:rsid w:val="007279FF"/>
    <w:rsid w:val="0073073D"/>
    <w:rsid w:val="007351B8"/>
    <w:rsid w:val="0073630F"/>
    <w:rsid w:val="007522CE"/>
    <w:rsid w:val="00763973"/>
    <w:rsid w:val="00784C64"/>
    <w:rsid w:val="007872D9"/>
    <w:rsid w:val="007943A7"/>
    <w:rsid w:val="007A1686"/>
    <w:rsid w:val="007C6E7B"/>
    <w:rsid w:val="007D01DB"/>
    <w:rsid w:val="007E2835"/>
    <w:rsid w:val="007F2836"/>
    <w:rsid w:val="008030CE"/>
    <w:rsid w:val="00813CCB"/>
    <w:rsid w:val="00830392"/>
    <w:rsid w:val="00833459"/>
    <w:rsid w:val="00846DBA"/>
    <w:rsid w:val="00853E4F"/>
    <w:rsid w:val="00855C20"/>
    <w:rsid w:val="00874071"/>
    <w:rsid w:val="008743D7"/>
    <w:rsid w:val="0088069E"/>
    <w:rsid w:val="00885DC8"/>
    <w:rsid w:val="00886595"/>
    <w:rsid w:val="008B1DBE"/>
    <w:rsid w:val="008C78A2"/>
    <w:rsid w:val="008E4A98"/>
    <w:rsid w:val="008F18E5"/>
    <w:rsid w:val="008F3179"/>
    <w:rsid w:val="008F3492"/>
    <w:rsid w:val="008F7673"/>
    <w:rsid w:val="00900F19"/>
    <w:rsid w:val="009045DD"/>
    <w:rsid w:val="00905354"/>
    <w:rsid w:val="0091009B"/>
    <w:rsid w:val="00910BCB"/>
    <w:rsid w:val="009142E6"/>
    <w:rsid w:val="00933179"/>
    <w:rsid w:val="00933CB0"/>
    <w:rsid w:val="009343B3"/>
    <w:rsid w:val="00946797"/>
    <w:rsid w:val="00956641"/>
    <w:rsid w:val="0096289D"/>
    <w:rsid w:val="00967C57"/>
    <w:rsid w:val="00972AD9"/>
    <w:rsid w:val="00974D11"/>
    <w:rsid w:val="009E0656"/>
    <w:rsid w:val="009E1F96"/>
    <w:rsid w:val="009E3033"/>
    <w:rsid w:val="009F55F1"/>
    <w:rsid w:val="00A00888"/>
    <w:rsid w:val="00A23D37"/>
    <w:rsid w:val="00A33206"/>
    <w:rsid w:val="00A3567A"/>
    <w:rsid w:val="00A36E02"/>
    <w:rsid w:val="00A37011"/>
    <w:rsid w:val="00A56B3E"/>
    <w:rsid w:val="00A63AD7"/>
    <w:rsid w:val="00A848D3"/>
    <w:rsid w:val="00AA1135"/>
    <w:rsid w:val="00AA2709"/>
    <w:rsid w:val="00AB753E"/>
    <w:rsid w:val="00AB7B84"/>
    <w:rsid w:val="00AD6313"/>
    <w:rsid w:val="00AF75C8"/>
    <w:rsid w:val="00B058AF"/>
    <w:rsid w:val="00B26239"/>
    <w:rsid w:val="00B32C08"/>
    <w:rsid w:val="00B3516B"/>
    <w:rsid w:val="00B36B06"/>
    <w:rsid w:val="00B42720"/>
    <w:rsid w:val="00B553B3"/>
    <w:rsid w:val="00B66AC0"/>
    <w:rsid w:val="00B820DC"/>
    <w:rsid w:val="00B87A9B"/>
    <w:rsid w:val="00B87EF7"/>
    <w:rsid w:val="00B96072"/>
    <w:rsid w:val="00BB0F37"/>
    <w:rsid w:val="00BB69B5"/>
    <w:rsid w:val="00BD4ED2"/>
    <w:rsid w:val="00BF116F"/>
    <w:rsid w:val="00BF2B97"/>
    <w:rsid w:val="00BF6EB8"/>
    <w:rsid w:val="00C01346"/>
    <w:rsid w:val="00C14A90"/>
    <w:rsid w:val="00C22A6C"/>
    <w:rsid w:val="00C23ED0"/>
    <w:rsid w:val="00C24F51"/>
    <w:rsid w:val="00C372B5"/>
    <w:rsid w:val="00C42C7E"/>
    <w:rsid w:val="00C43441"/>
    <w:rsid w:val="00C435CD"/>
    <w:rsid w:val="00C475A6"/>
    <w:rsid w:val="00C66168"/>
    <w:rsid w:val="00C76A96"/>
    <w:rsid w:val="00C77196"/>
    <w:rsid w:val="00C8191A"/>
    <w:rsid w:val="00C8754D"/>
    <w:rsid w:val="00C904E5"/>
    <w:rsid w:val="00C9759B"/>
    <w:rsid w:val="00CB2843"/>
    <w:rsid w:val="00CB5CB6"/>
    <w:rsid w:val="00CD071A"/>
    <w:rsid w:val="00CD1CE8"/>
    <w:rsid w:val="00CE0526"/>
    <w:rsid w:val="00CE5F37"/>
    <w:rsid w:val="00CF7D8C"/>
    <w:rsid w:val="00D07AF2"/>
    <w:rsid w:val="00D1299D"/>
    <w:rsid w:val="00D14C6C"/>
    <w:rsid w:val="00D17EB3"/>
    <w:rsid w:val="00D217F9"/>
    <w:rsid w:val="00D221BA"/>
    <w:rsid w:val="00D30226"/>
    <w:rsid w:val="00D32621"/>
    <w:rsid w:val="00D35699"/>
    <w:rsid w:val="00D63A7E"/>
    <w:rsid w:val="00D6642C"/>
    <w:rsid w:val="00D76397"/>
    <w:rsid w:val="00D83FFB"/>
    <w:rsid w:val="00D91648"/>
    <w:rsid w:val="00D938EA"/>
    <w:rsid w:val="00DB24F0"/>
    <w:rsid w:val="00DC3B8A"/>
    <w:rsid w:val="00DD4464"/>
    <w:rsid w:val="00DD4AFC"/>
    <w:rsid w:val="00E0277B"/>
    <w:rsid w:val="00E05E1A"/>
    <w:rsid w:val="00E118BD"/>
    <w:rsid w:val="00E3078E"/>
    <w:rsid w:val="00E32476"/>
    <w:rsid w:val="00E42801"/>
    <w:rsid w:val="00E525B3"/>
    <w:rsid w:val="00E71F8F"/>
    <w:rsid w:val="00E8247D"/>
    <w:rsid w:val="00E8273D"/>
    <w:rsid w:val="00E82E39"/>
    <w:rsid w:val="00E915AE"/>
    <w:rsid w:val="00ED4B2A"/>
    <w:rsid w:val="00ED5133"/>
    <w:rsid w:val="00EE12B6"/>
    <w:rsid w:val="00F00897"/>
    <w:rsid w:val="00F040D7"/>
    <w:rsid w:val="00F0522E"/>
    <w:rsid w:val="00F22028"/>
    <w:rsid w:val="00F414D0"/>
    <w:rsid w:val="00F57EBB"/>
    <w:rsid w:val="00F616F2"/>
    <w:rsid w:val="00F632A3"/>
    <w:rsid w:val="00F81A3E"/>
    <w:rsid w:val="00F8467C"/>
    <w:rsid w:val="00FA3795"/>
    <w:rsid w:val="00FC2C9A"/>
    <w:rsid w:val="00FD01F4"/>
    <w:rsid w:val="00FE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E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3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7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71BA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77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71B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2016-09-26T08:28:00Z</dcterms:created>
  <dcterms:modified xsi:type="dcterms:W3CDTF">2016-09-26T12:00:00Z</dcterms:modified>
</cp:coreProperties>
</file>